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2F" w:rsidRPr="00DB2D58" w:rsidRDefault="00D8649C" w:rsidP="000F552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Tema 8. </w:t>
      </w:r>
      <w:bookmarkStart w:id="0" w:name="_GoBack"/>
      <w:bookmarkEnd w:id="0"/>
      <w:r w:rsidR="000F552F" w:rsidRPr="00DB2D58">
        <w:rPr>
          <w:rFonts w:ascii="Arial" w:hAnsi="Arial" w:cs="Arial"/>
          <w:color w:val="FF0000"/>
          <w:sz w:val="28"/>
          <w:szCs w:val="28"/>
        </w:rPr>
        <w:t>Cuestiones de repaso</w:t>
      </w:r>
      <w:r w:rsidR="000F552F" w:rsidRPr="00DB2D58">
        <w:rPr>
          <w:rFonts w:ascii="Arial" w:hAnsi="Arial" w:cs="Arial"/>
          <w:sz w:val="28"/>
          <w:szCs w:val="28"/>
        </w:rPr>
        <w:t xml:space="preserve">. </w:t>
      </w:r>
    </w:p>
    <w:p w:rsidR="000F552F" w:rsidRDefault="000F552F" w:rsidP="000F552F">
      <w:pPr>
        <w:jc w:val="both"/>
        <w:rPr>
          <w:rFonts w:ascii="Arial" w:hAnsi="Arial" w:cs="Arial"/>
          <w:szCs w:val="24"/>
        </w:rPr>
      </w:pPr>
    </w:p>
    <w:p w:rsidR="000F552F" w:rsidRPr="00E412FE" w:rsidRDefault="000F552F" w:rsidP="000F552F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E412FE">
        <w:rPr>
          <w:rFonts w:ascii="Arial" w:hAnsi="Arial" w:cs="Arial"/>
          <w:color w:val="FF0000"/>
          <w:sz w:val="28"/>
          <w:szCs w:val="28"/>
        </w:rPr>
        <w:t>Selectividad.</w:t>
      </w:r>
    </w:p>
    <w:p w:rsidR="000F552F" w:rsidRDefault="000F552F" w:rsidP="000F552F">
      <w:pPr>
        <w:jc w:val="both"/>
        <w:rPr>
          <w:rFonts w:ascii="Arial" w:hAnsi="Arial" w:cs="Arial"/>
          <w:szCs w:val="24"/>
        </w:rPr>
      </w:pP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 xml:space="preserve">1) </w:t>
      </w:r>
      <w:r w:rsidR="00773B7F">
        <w:rPr>
          <w:rFonts w:ascii="Arial" w:hAnsi="Arial" w:cs="Arial"/>
          <w:spacing w:val="-2"/>
          <w:lang w:val="es-ES_tradnl"/>
        </w:rPr>
        <w:t>Describa</w:t>
      </w:r>
      <w:r w:rsidRPr="000D32E0">
        <w:rPr>
          <w:rFonts w:ascii="Arial" w:hAnsi="Arial" w:cs="Arial"/>
          <w:spacing w:val="-2"/>
          <w:lang w:val="es-ES_tradnl"/>
        </w:rPr>
        <w:t xml:space="preserve"> el modelo del mosaico fluido de membrana e ilústralo con un dibujo indicando los componentes principales.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 xml:space="preserve">2) </w:t>
      </w:r>
      <w:r w:rsidR="00773B7F">
        <w:rPr>
          <w:rFonts w:ascii="Arial" w:hAnsi="Arial" w:cs="Arial"/>
          <w:spacing w:val="-2"/>
          <w:lang w:val="es-ES_tradnl"/>
        </w:rPr>
        <w:t>Indique</w:t>
      </w:r>
      <w:r w:rsidRPr="000D32E0">
        <w:rPr>
          <w:rFonts w:ascii="Arial" w:hAnsi="Arial" w:cs="Arial"/>
          <w:spacing w:val="-2"/>
          <w:lang w:val="es-ES_tradnl"/>
        </w:rPr>
        <w:t xml:space="preserve"> la composición química de</w:t>
      </w:r>
      <w:r w:rsidR="00773B7F">
        <w:rPr>
          <w:rFonts w:ascii="Arial" w:hAnsi="Arial" w:cs="Arial"/>
          <w:spacing w:val="-2"/>
          <w:lang w:val="es-ES_tradnl"/>
        </w:rPr>
        <w:t xml:space="preserve"> la membrana plasmática. Enumere</w:t>
      </w:r>
      <w:r w:rsidRPr="000D32E0">
        <w:rPr>
          <w:rFonts w:ascii="Arial" w:hAnsi="Arial" w:cs="Arial"/>
          <w:spacing w:val="-2"/>
          <w:lang w:val="es-ES_tradnl"/>
        </w:rPr>
        <w:t xml:space="preserve"> los diferen</w:t>
      </w:r>
      <w:r w:rsidR="00773B7F">
        <w:rPr>
          <w:rFonts w:ascii="Arial" w:hAnsi="Arial" w:cs="Arial"/>
          <w:spacing w:val="-2"/>
          <w:lang w:val="es-ES_tradnl"/>
        </w:rPr>
        <w:t>tes lípidos de membrana. Explique</w:t>
      </w:r>
      <w:r w:rsidRPr="000D32E0">
        <w:rPr>
          <w:rFonts w:ascii="Arial" w:hAnsi="Arial" w:cs="Arial"/>
          <w:spacing w:val="-2"/>
          <w:lang w:val="es-ES_tradnl"/>
        </w:rPr>
        <w:t xml:space="preserve"> la formación de la bicapa lipídica en función de las propiedades de los lípidos que la constituyen. ¿Qué tipo de fuerzas e interacciones se establecen? 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 xml:space="preserve">3) </w:t>
      </w:r>
      <w:r w:rsidRPr="000D32E0">
        <w:rPr>
          <w:rFonts w:ascii="Arial" w:hAnsi="Arial" w:cs="Arial"/>
          <w:spacing w:val="-2"/>
          <w:lang w:val="es-ES_tradnl"/>
        </w:rPr>
        <w:t>En relaci</w:t>
      </w:r>
      <w:r w:rsidR="00773B7F">
        <w:rPr>
          <w:rFonts w:ascii="Arial" w:hAnsi="Arial" w:cs="Arial"/>
          <w:spacing w:val="-2"/>
          <w:lang w:val="es-ES_tradnl"/>
        </w:rPr>
        <w:t>ón a la figura adjunta, conteste</w:t>
      </w:r>
      <w:r w:rsidRPr="000D32E0">
        <w:rPr>
          <w:rFonts w:ascii="Arial" w:hAnsi="Arial" w:cs="Arial"/>
          <w:spacing w:val="-2"/>
          <w:lang w:val="es-ES_tradnl"/>
        </w:rPr>
        <w:t xml:space="preserve"> a las siguientes preguntas: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ind w:left="567"/>
        <w:jc w:val="both"/>
        <w:rPr>
          <w:rFonts w:ascii="Arial" w:hAnsi="Arial" w:cs="Arial"/>
          <w:spacing w:val="-2"/>
          <w:lang w:val="es-ES_tradnl"/>
        </w:rPr>
      </w:pPr>
      <w:r w:rsidRPr="000D32E0">
        <w:rPr>
          <w:rFonts w:ascii="Arial" w:hAnsi="Arial" w:cs="Arial"/>
          <w:spacing w:val="-2"/>
          <w:lang w:val="es-ES_tradnl"/>
        </w:rPr>
        <w:t>a) ¿Qué estructura celular</w:t>
      </w:r>
      <w:r w:rsidR="00773B7F">
        <w:rPr>
          <w:rFonts w:ascii="Arial" w:hAnsi="Arial" w:cs="Arial"/>
          <w:spacing w:val="-2"/>
          <w:lang w:val="es-ES_tradnl"/>
        </w:rPr>
        <w:t xml:space="preserve"> representa esta figura? Explique</w:t>
      </w:r>
      <w:r w:rsidRPr="000D32E0">
        <w:rPr>
          <w:rFonts w:ascii="Arial" w:hAnsi="Arial" w:cs="Arial"/>
          <w:spacing w:val="-2"/>
          <w:lang w:val="es-ES_tradnl"/>
        </w:rPr>
        <w:t xml:space="preserve"> tres funciones de la misma.</w:t>
      </w:r>
    </w:p>
    <w:p w:rsidR="000F552F" w:rsidRPr="000D32E0" w:rsidRDefault="00773B7F" w:rsidP="000F552F">
      <w:pPr>
        <w:tabs>
          <w:tab w:val="left" w:pos="-720"/>
        </w:tabs>
        <w:suppressAutoHyphens/>
        <w:spacing w:after="100"/>
        <w:ind w:left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>b) Indique</w:t>
      </w:r>
      <w:r w:rsidR="000F552F" w:rsidRPr="000D32E0">
        <w:rPr>
          <w:rFonts w:ascii="Arial" w:hAnsi="Arial" w:cs="Arial"/>
          <w:spacing w:val="-2"/>
          <w:lang w:val="es-ES_tradnl"/>
        </w:rPr>
        <w:t xml:space="preserve"> el tipo de componente químico que corresponde a cada número y letra, y la función de los señalados con los números 1, 2 y 3.</w:t>
      </w:r>
    </w:p>
    <w:p w:rsidR="000F552F" w:rsidRDefault="000F552F" w:rsidP="000F552F">
      <w:pPr>
        <w:tabs>
          <w:tab w:val="left" w:pos="-720"/>
        </w:tabs>
        <w:suppressAutoHyphens/>
        <w:spacing w:after="100"/>
        <w:ind w:left="567"/>
        <w:jc w:val="both"/>
        <w:rPr>
          <w:rFonts w:ascii="Arial" w:hAnsi="Arial" w:cs="Arial"/>
          <w:spacing w:val="-2"/>
          <w:lang w:val="es-ES_tradnl"/>
        </w:rPr>
      </w:pPr>
      <w:r w:rsidRPr="000D32E0">
        <w:rPr>
          <w:rFonts w:ascii="Arial" w:hAnsi="Arial" w:cs="Arial"/>
          <w:spacing w:val="-2"/>
          <w:lang w:val="es-ES_tradnl"/>
        </w:rPr>
        <w:t>c) ¿Qué clase de células presentan la estructura del dibujo?</w:t>
      </w:r>
    </w:p>
    <w:p w:rsidR="000F552F" w:rsidRDefault="000F552F" w:rsidP="000F552F">
      <w:pPr>
        <w:tabs>
          <w:tab w:val="left" w:pos="-720"/>
        </w:tabs>
        <w:suppressAutoHyphens/>
        <w:spacing w:after="100"/>
        <w:ind w:left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149860</wp:posOffset>
            </wp:positionV>
            <wp:extent cx="3406140" cy="1745615"/>
            <wp:effectExtent l="19050" t="0" r="3810" b="0"/>
            <wp:wrapNone/>
            <wp:docPr id="1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52F" w:rsidRDefault="000F552F" w:rsidP="000F552F">
      <w:pPr>
        <w:tabs>
          <w:tab w:val="left" w:pos="-720"/>
        </w:tabs>
        <w:suppressAutoHyphens/>
        <w:spacing w:after="100"/>
        <w:ind w:left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-330835</wp:posOffset>
            </wp:positionH>
            <wp:positionV relativeFrom="paragraph">
              <wp:posOffset>17780</wp:posOffset>
            </wp:positionV>
            <wp:extent cx="2349500" cy="1412875"/>
            <wp:effectExtent l="19050" t="0" r="0" b="0"/>
            <wp:wrapNone/>
            <wp:docPr id="1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4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0F552F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>4)</w:t>
      </w:r>
      <w:r w:rsidRPr="000D32E0">
        <w:rPr>
          <w:rFonts w:ascii="Arial" w:hAnsi="Arial" w:cs="Arial"/>
          <w:b/>
          <w:spacing w:val="-2"/>
          <w:lang w:val="es-ES_tradnl"/>
        </w:rPr>
        <w:t xml:space="preserve"> </w:t>
      </w:r>
      <w:r w:rsidR="00773B7F">
        <w:rPr>
          <w:rFonts w:ascii="Arial" w:hAnsi="Arial" w:cs="Arial"/>
          <w:spacing w:val="-2"/>
          <w:lang w:val="es-ES_tradnl"/>
        </w:rPr>
        <w:t>Explique</w:t>
      </w:r>
      <w:r w:rsidRPr="000D32E0">
        <w:rPr>
          <w:rFonts w:ascii="Arial" w:hAnsi="Arial" w:cs="Arial"/>
          <w:spacing w:val="-2"/>
          <w:lang w:val="es-ES_tradnl"/>
        </w:rPr>
        <w:t xml:space="preserve"> en qué consiste la permeabilidad selectiva de </w:t>
      </w:r>
      <w:r w:rsidR="00773B7F">
        <w:rPr>
          <w:rFonts w:ascii="Arial" w:hAnsi="Arial" w:cs="Arial"/>
          <w:spacing w:val="-2"/>
          <w:lang w:val="es-ES_tradnl"/>
        </w:rPr>
        <w:t>la membrana plasmática. Describa</w:t>
      </w:r>
      <w:r w:rsidRPr="000D32E0">
        <w:rPr>
          <w:rFonts w:ascii="Arial" w:hAnsi="Arial" w:cs="Arial"/>
          <w:spacing w:val="-2"/>
          <w:lang w:val="es-ES_tradnl"/>
        </w:rPr>
        <w:t xml:space="preserve"> el transporte activo y las distintas modalidades de transporte pasivo.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 xml:space="preserve">5) </w:t>
      </w:r>
      <w:r w:rsidR="00773B7F">
        <w:rPr>
          <w:rFonts w:ascii="Arial" w:hAnsi="Arial" w:cs="Arial"/>
          <w:spacing w:val="-2"/>
          <w:lang w:val="es-ES_tradnl"/>
        </w:rPr>
        <w:t>Explique</w:t>
      </w:r>
      <w:r w:rsidRPr="000D32E0">
        <w:rPr>
          <w:rFonts w:ascii="Arial" w:hAnsi="Arial" w:cs="Arial"/>
          <w:spacing w:val="-2"/>
          <w:lang w:val="es-ES_tradnl"/>
        </w:rPr>
        <w:t xml:space="preserve"> los fenómenos de difusión y transporte de moléculas a través d</w:t>
      </w:r>
      <w:r w:rsidR="00773B7F">
        <w:rPr>
          <w:rFonts w:ascii="Arial" w:hAnsi="Arial" w:cs="Arial"/>
          <w:spacing w:val="-2"/>
          <w:lang w:val="es-ES_tradnl"/>
        </w:rPr>
        <w:t>e la membrana plasmática. Defina</w:t>
      </w:r>
      <w:r w:rsidRPr="000D32E0">
        <w:rPr>
          <w:rFonts w:ascii="Arial" w:hAnsi="Arial" w:cs="Arial"/>
          <w:spacing w:val="-2"/>
          <w:lang w:val="es-ES_tradnl"/>
        </w:rPr>
        <w:t xml:space="preserve"> los términos endocitosis, </w:t>
      </w:r>
      <w:proofErr w:type="spellStart"/>
      <w:r w:rsidRPr="000D32E0">
        <w:rPr>
          <w:rFonts w:ascii="Arial" w:hAnsi="Arial" w:cs="Arial"/>
          <w:spacing w:val="-2"/>
          <w:lang w:val="es-ES_tradnl"/>
        </w:rPr>
        <w:t>pinocitosis</w:t>
      </w:r>
      <w:proofErr w:type="spellEnd"/>
      <w:r w:rsidRPr="000D32E0">
        <w:rPr>
          <w:rFonts w:ascii="Arial" w:hAnsi="Arial" w:cs="Arial"/>
          <w:spacing w:val="-2"/>
          <w:lang w:val="es-ES_tradnl"/>
        </w:rPr>
        <w:t xml:space="preserve">, fagocitosis y </w:t>
      </w:r>
      <w:proofErr w:type="spellStart"/>
      <w:r w:rsidRPr="000D32E0">
        <w:rPr>
          <w:rFonts w:ascii="Arial" w:hAnsi="Arial" w:cs="Arial"/>
          <w:spacing w:val="-2"/>
          <w:lang w:val="es-ES_tradnl"/>
        </w:rPr>
        <w:t>exocitosis</w:t>
      </w:r>
      <w:proofErr w:type="spellEnd"/>
      <w:r w:rsidRPr="000D32E0">
        <w:rPr>
          <w:rFonts w:ascii="Arial" w:hAnsi="Arial" w:cs="Arial"/>
          <w:spacing w:val="-2"/>
          <w:lang w:val="es-ES_tradnl"/>
        </w:rPr>
        <w:t>.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 xml:space="preserve">6) </w:t>
      </w:r>
      <w:r w:rsidRPr="000D32E0">
        <w:rPr>
          <w:rFonts w:ascii="Arial" w:hAnsi="Arial" w:cs="Arial"/>
          <w:spacing w:val="-2"/>
          <w:lang w:val="es-ES_tradnl"/>
        </w:rPr>
        <w:t>¿Por qué los lípidos, independientemente de su tamaño, atraviesan sin dificultad las membranas cel</w:t>
      </w:r>
      <w:r w:rsidR="00773B7F">
        <w:rPr>
          <w:rFonts w:ascii="Arial" w:hAnsi="Arial" w:cs="Arial"/>
          <w:spacing w:val="-2"/>
          <w:lang w:val="es-ES_tradnl"/>
        </w:rPr>
        <w:t>ulares, y los aminoácidos no? De</w:t>
      </w:r>
      <w:r w:rsidRPr="000D32E0">
        <w:rPr>
          <w:rFonts w:ascii="Arial" w:hAnsi="Arial" w:cs="Arial"/>
          <w:spacing w:val="-2"/>
          <w:lang w:val="es-ES_tradnl"/>
        </w:rPr>
        <w:t xml:space="preserve"> una explicación razonada a este hecho.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 xml:space="preserve">7) </w:t>
      </w:r>
      <w:r w:rsidR="00773B7F">
        <w:rPr>
          <w:rFonts w:ascii="Arial" w:hAnsi="Arial" w:cs="Arial"/>
          <w:spacing w:val="-2"/>
          <w:lang w:val="es-ES_tradnl"/>
        </w:rPr>
        <w:t>Nombre y describa</w:t>
      </w:r>
      <w:r w:rsidRPr="000D32E0">
        <w:rPr>
          <w:rFonts w:ascii="Arial" w:hAnsi="Arial" w:cs="Arial"/>
          <w:spacing w:val="-2"/>
          <w:lang w:val="es-ES_tradnl"/>
        </w:rPr>
        <w:t xml:space="preserve"> los mecanismos celulares por los que pueden penetrar en la célula: </w:t>
      </w:r>
      <w:proofErr w:type="spellStart"/>
      <w:r w:rsidRPr="000D32E0">
        <w:rPr>
          <w:rFonts w:ascii="Arial" w:hAnsi="Arial" w:cs="Arial"/>
          <w:spacing w:val="-2"/>
          <w:lang w:val="es-ES_tradnl"/>
        </w:rPr>
        <w:t>Na</w:t>
      </w:r>
      <w:proofErr w:type="spellEnd"/>
      <w:r w:rsidRPr="000D32E0">
        <w:rPr>
          <w:rFonts w:ascii="Arial" w:hAnsi="Arial" w:cs="Arial"/>
          <w:spacing w:val="-2"/>
          <w:vertAlign w:val="superscript"/>
          <w:lang w:val="es-ES_tradnl"/>
        </w:rPr>
        <w:t>+</w:t>
      </w:r>
      <w:r w:rsidRPr="000D32E0">
        <w:rPr>
          <w:rFonts w:ascii="Arial" w:hAnsi="Arial" w:cs="Arial"/>
          <w:spacing w:val="-2"/>
          <w:lang w:val="es-ES_tradnl"/>
        </w:rPr>
        <w:t>, O</w:t>
      </w:r>
      <w:r w:rsidRPr="000D32E0">
        <w:rPr>
          <w:rFonts w:ascii="Arial" w:hAnsi="Arial" w:cs="Arial"/>
          <w:spacing w:val="-2"/>
          <w:vertAlign w:val="subscript"/>
          <w:lang w:val="es-ES_tradnl"/>
        </w:rPr>
        <w:t>2</w:t>
      </w:r>
      <w:r w:rsidRPr="000D32E0">
        <w:rPr>
          <w:rFonts w:ascii="Arial" w:hAnsi="Arial" w:cs="Arial"/>
          <w:spacing w:val="-2"/>
          <w:lang w:val="es-ES_tradnl"/>
        </w:rPr>
        <w:t xml:space="preserve"> y una bacteria.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b/>
          <w:noProof/>
          <w:spacing w:val="-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3136265</wp:posOffset>
            </wp:positionH>
            <wp:positionV relativeFrom="paragraph">
              <wp:posOffset>327660</wp:posOffset>
            </wp:positionV>
            <wp:extent cx="2349500" cy="1092200"/>
            <wp:effectExtent l="19050" t="0" r="0" b="0"/>
            <wp:wrapNone/>
            <wp:docPr id="1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pacing w:val="-2"/>
          <w:lang w:val="es-ES_tradnl"/>
        </w:rPr>
        <w:t xml:space="preserve">8) </w:t>
      </w:r>
      <w:r w:rsidRPr="000D32E0">
        <w:rPr>
          <w:rFonts w:ascii="Arial" w:hAnsi="Arial" w:cs="Arial"/>
          <w:spacing w:val="-2"/>
          <w:lang w:val="es-ES_tradnl"/>
        </w:rPr>
        <w:t>A la vista de los esquema</w:t>
      </w:r>
      <w:r w:rsidR="00773B7F">
        <w:rPr>
          <w:rFonts w:ascii="Arial" w:hAnsi="Arial" w:cs="Arial"/>
          <w:spacing w:val="-2"/>
          <w:lang w:val="es-ES_tradnl"/>
        </w:rPr>
        <w:t>s, responda</w:t>
      </w:r>
      <w:r w:rsidRPr="000D32E0">
        <w:rPr>
          <w:rFonts w:ascii="Arial" w:hAnsi="Arial" w:cs="Arial"/>
          <w:spacing w:val="-2"/>
          <w:lang w:val="es-ES_tradnl"/>
        </w:rPr>
        <w:t xml:space="preserve"> razonadamente a las siguientes preguntas:</w:t>
      </w:r>
    </w:p>
    <w:p w:rsidR="000F552F" w:rsidRPr="000D32E0" w:rsidRDefault="000F552F" w:rsidP="000F552F">
      <w:pPr>
        <w:tabs>
          <w:tab w:val="left" w:pos="-720"/>
        </w:tabs>
        <w:suppressAutoHyphens/>
        <w:spacing w:after="100"/>
        <w:ind w:left="567" w:right="4108"/>
        <w:jc w:val="both"/>
        <w:rPr>
          <w:rFonts w:ascii="Arial" w:hAnsi="Arial" w:cs="Arial"/>
          <w:spacing w:val="-2"/>
          <w:lang w:val="es-ES_tradnl"/>
        </w:rPr>
      </w:pPr>
      <w:r w:rsidRPr="000D32E0">
        <w:rPr>
          <w:rFonts w:ascii="Arial" w:hAnsi="Arial" w:cs="Arial"/>
          <w:spacing w:val="-2"/>
          <w:lang w:val="es-ES_tradnl"/>
        </w:rPr>
        <w:t>a) Los esquemas 1 y 2 representan dos formas distintas de transporte a t</w:t>
      </w:r>
      <w:r w:rsidR="00773B7F">
        <w:rPr>
          <w:rFonts w:ascii="Arial" w:hAnsi="Arial" w:cs="Arial"/>
          <w:spacing w:val="-2"/>
          <w:lang w:val="es-ES_tradnl"/>
        </w:rPr>
        <w:t>ravés de la membrana. Identifíquelas y descríba</w:t>
      </w:r>
      <w:r w:rsidRPr="000D32E0">
        <w:rPr>
          <w:rFonts w:ascii="Arial" w:hAnsi="Arial" w:cs="Arial"/>
          <w:spacing w:val="-2"/>
          <w:lang w:val="es-ES_tradnl"/>
        </w:rPr>
        <w:t>las.</w:t>
      </w:r>
    </w:p>
    <w:p w:rsidR="000F552F" w:rsidRDefault="00773B7F" w:rsidP="000F552F">
      <w:pPr>
        <w:tabs>
          <w:tab w:val="left" w:pos="-720"/>
        </w:tabs>
        <w:suppressAutoHyphens/>
        <w:spacing w:after="100"/>
        <w:ind w:left="567" w:right="4108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>b) Describa</w:t>
      </w:r>
      <w:r w:rsidR="000F552F" w:rsidRPr="000D32E0">
        <w:rPr>
          <w:rFonts w:ascii="Arial" w:hAnsi="Arial" w:cs="Arial"/>
          <w:spacing w:val="-2"/>
          <w:lang w:val="es-ES_tradnl"/>
        </w:rPr>
        <w:t xml:space="preserve"> la composición química de la membrana plasmática.</w:t>
      </w:r>
    </w:p>
    <w:p w:rsidR="000F552F" w:rsidRDefault="000F552F" w:rsidP="000F552F">
      <w:pPr>
        <w:tabs>
          <w:tab w:val="left" w:pos="-720"/>
        </w:tabs>
        <w:suppressAutoHyphens/>
        <w:spacing w:after="100"/>
        <w:ind w:left="567" w:right="4108"/>
        <w:jc w:val="both"/>
        <w:rPr>
          <w:rFonts w:ascii="Arial" w:hAnsi="Arial" w:cs="Arial"/>
          <w:spacing w:val="-2"/>
          <w:lang w:val="es-ES_tradnl"/>
        </w:rPr>
      </w:pPr>
    </w:p>
    <w:p w:rsidR="000F552F" w:rsidRPr="00A17975" w:rsidRDefault="000F552F" w:rsidP="000F552F">
      <w:pPr>
        <w:spacing w:after="100"/>
        <w:jc w:val="both"/>
        <w:rPr>
          <w:rFonts w:ascii="Arial" w:hAnsi="Arial" w:cs="Arial"/>
          <w:bCs/>
          <w:szCs w:val="24"/>
        </w:rPr>
      </w:pPr>
      <w:r w:rsidRPr="00A17975">
        <w:rPr>
          <w:rFonts w:ascii="Arial" w:hAnsi="Arial" w:cs="Arial"/>
          <w:b/>
          <w:spacing w:val="-2"/>
          <w:szCs w:val="24"/>
          <w:lang w:val="es-ES_tradnl"/>
        </w:rPr>
        <w:t>9)</w:t>
      </w: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A17975">
        <w:rPr>
          <w:rFonts w:ascii="Arial" w:hAnsi="Arial" w:cs="Arial"/>
          <w:bCs/>
          <w:szCs w:val="24"/>
        </w:rPr>
        <w:t>¿Cómo pueden las bacterias regular la fluidez de sus membranas?</w:t>
      </w:r>
    </w:p>
    <w:p w:rsidR="000F552F" w:rsidRPr="00A17975" w:rsidRDefault="000F552F" w:rsidP="000F552F">
      <w:pPr>
        <w:pStyle w:val="Textoindependiente"/>
        <w:spacing w:after="100"/>
        <w:jc w:val="both"/>
        <w:rPr>
          <w:rFonts w:ascii="Arial" w:hAnsi="Arial" w:cs="Arial"/>
          <w:szCs w:val="24"/>
        </w:rPr>
      </w:pPr>
      <w:r w:rsidRPr="00A17975">
        <w:rPr>
          <w:rFonts w:ascii="Arial" w:hAnsi="Arial" w:cs="Arial"/>
          <w:b/>
          <w:szCs w:val="24"/>
        </w:rPr>
        <w:t>10)</w:t>
      </w:r>
      <w:r>
        <w:rPr>
          <w:rFonts w:ascii="Arial" w:hAnsi="Arial" w:cs="Arial"/>
          <w:szCs w:val="24"/>
        </w:rPr>
        <w:t xml:space="preserve"> </w:t>
      </w:r>
      <w:r w:rsidR="00773B7F">
        <w:rPr>
          <w:rFonts w:ascii="Arial" w:hAnsi="Arial" w:cs="Arial"/>
          <w:szCs w:val="24"/>
        </w:rPr>
        <w:t>Ordene</w:t>
      </w:r>
      <w:r w:rsidRPr="00A17975">
        <w:rPr>
          <w:rFonts w:ascii="Arial" w:hAnsi="Arial" w:cs="Arial"/>
          <w:szCs w:val="24"/>
        </w:rPr>
        <w:t xml:space="preserve"> los siguientes compuestos de mayor a menor permeabilidad a través de las membranas celulares: agua, ARN, Ca</w:t>
      </w:r>
      <w:r w:rsidRPr="00A17975">
        <w:rPr>
          <w:rFonts w:ascii="Arial" w:hAnsi="Arial" w:cs="Arial"/>
          <w:szCs w:val="24"/>
          <w:vertAlign w:val="superscript"/>
        </w:rPr>
        <w:t>++</w:t>
      </w:r>
      <w:r w:rsidRPr="00A17975">
        <w:rPr>
          <w:rFonts w:ascii="Arial" w:hAnsi="Arial" w:cs="Arial"/>
          <w:szCs w:val="24"/>
        </w:rPr>
        <w:t>, glucosa.</w:t>
      </w:r>
    </w:p>
    <w:p w:rsidR="000F552F" w:rsidRDefault="000F552F" w:rsidP="000F552F">
      <w:pPr>
        <w:pStyle w:val="Sangra3detindependiente"/>
        <w:spacing w:after="100"/>
        <w:ind w:left="0"/>
        <w:jc w:val="both"/>
        <w:rPr>
          <w:rFonts w:ascii="Arial" w:hAnsi="Arial" w:cs="Arial"/>
          <w:bCs/>
          <w:sz w:val="24"/>
          <w:szCs w:val="24"/>
        </w:rPr>
      </w:pPr>
      <w:r w:rsidRPr="00A17975">
        <w:rPr>
          <w:rFonts w:ascii="Arial" w:hAnsi="Arial" w:cs="Arial"/>
          <w:b/>
          <w:sz w:val="24"/>
          <w:szCs w:val="24"/>
        </w:rPr>
        <w:t>11)</w:t>
      </w:r>
      <w:r>
        <w:rPr>
          <w:rFonts w:ascii="Arial" w:hAnsi="Arial" w:cs="Arial"/>
          <w:sz w:val="24"/>
          <w:szCs w:val="24"/>
        </w:rPr>
        <w:t xml:space="preserve"> </w:t>
      </w:r>
      <w:r w:rsidRPr="00A17975">
        <w:rPr>
          <w:rFonts w:ascii="Arial" w:hAnsi="Arial" w:cs="Arial"/>
          <w:bCs/>
          <w:sz w:val="24"/>
          <w:szCs w:val="24"/>
        </w:rPr>
        <w:t>¿Qué función desempeña el colesterol en las membranas de las células animales?</w:t>
      </w:r>
    </w:p>
    <w:p w:rsidR="00E412FE" w:rsidRDefault="00E412FE" w:rsidP="000F552F">
      <w:pPr>
        <w:pStyle w:val="Sangra3detindependiente"/>
        <w:spacing w:after="100"/>
        <w:ind w:left="0"/>
        <w:jc w:val="both"/>
        <w:rPr>
          <w:rFonts w:ascii="Arial" w:hAnsi="Arial" w:cs="Arial"/>
          <w:bCs/>
          <w:sz w:val="24"/>
          <w:szCs w:val="24"/>
        </w:rPr>
      </w:pPr>
      <w:r w:rsidRPr="00E412FE">
        <w:rPr>
          <w:rFonts w:ascii="Arial" w:hAnsi="Arial" w:cs="Arial"/>
          <w:b/>
          <w:bCs/>
          <w:sz w:val="24"/>
          <w:szCs w:val="24"/>
        </w:rPr>
        <w:t>12)</w:t>
      </w:r>
      <w:r>
        <w:rPr>
          <w:rFonts w:ascii="Arial" w:hAnsi="Arial" w:cs="Arial"/>
          <w:bCs/>
          <w:sz w:val="24"/>
          <w:szCs w:val="24"/>
        </w:rPr>
        <w:t xml:space="preserve"> Describa la estructura de la pared de células vegetales indicando sus principales componentes.  </w:t>
      </w:r>
    </w:p>
    <w:p w:rsidR="00E412FE" w:rsidRDefault="00E412FE" w:rsidP="000F552F">
      <w:pPr>
        <w:pStyle w:val="Sangra3detindependiente"/>
        <w:spacing w:after="100"/>
        <w:ind w:left="0"/>
        <w:jc w:val="both"/>
        <w:rPr>
          <w:rFonts w:ascii="Arial" w:hAnsi="Arial" w:cs="Arial"/>
          <w:bCs/>
          <w:sz w:val="24"/>
          <w:szCs w:val="24"/>
        </w:rPr>
      </w:pPr>
      <w:r w:rsidRPr="00E412FE">
        <w:rPr>
          <w:rFonts w:ascii="Arial" w:hAnsi="Arial" w:cs="Arial"/>
          <w:b/>
          <w:bCs/>
          <w:sz w:val="24"/>
          <w:szCs w:val="24"/>
        </w:rPr>
        <w:t>13)</w:t>
      </w:r>
      <w:r>
        <w:rPr>
          <w:rFonts w:ascii="Arial" w:hAnsi="Arial" w:cs="Arial"/>
          <w:bCs/>
          <w:sz w:val="24"/>
          <w:szCs w:val="24"/>
        </w:rPr>
        <w:t xml:space="preserve"> diferencie brevemente las paredes de células vegetales, fúngicas y procariotas.</w:t>
      </w:r>
    </w:p>
    <w:p w:rsidR="00E412FE" w:rsidRDefault="00E412FE" w:rsidP="000F552F">
      <w:pPr>
        <w:pStyle w:val="Sangra3detindependiente"/>
        <w:spacing w:after="100"/>
        <w:ind w:left="0"/>
        <w:jc w:val="both"/>
        <w:rPr>
          <w:rFonts w:ascii="Arial" w:hAnsi="Arial" w:cs="Arial"/>
          <w:bCs/>
          <w:sz w:val="24"/>
          <w:szCs w:val="24"/>
        </w:rPr>
      </w:pPr>
      <w:r w:rsidRPr="00E412FE">
        <w:rPr>
          <w:rFonts w:ascii="Arial" w:hAnsi="Arial" w:cs="Arial"/>
          <w:b/>
          <w:bCs/>
          <w:sz w:val="24"/>
          <w:szCs w:val="24"/>
        </w:rPr>
        <w:t>14)</w:t>
      </w:r>
      <w:r>
        <w:rPr>
          <w:rFonts w:ascii="Arial" w:hAnsi="Arial" w:cs="Arial"/>
          <w:bCs/>
          <w:sz w:val="24"/>
          <w:szCs w:val="24"/>
        </w:rPr>
        <w:t xml:space="preserve"> Caracterice la matriz extracelular como envoltura celular indicando a nivel general su estructura y función.</w:t>
      </w:r>
    </w:p>
    <w:p w:rsidR="00E412FE" w:rsidRDefault="00E412FE" w:rsidP="000F552F">
      <w:pPr>
        <w:pStyle w:val="Sangra3detindependiente"/>
        <w:spacing w:after="100"/>
        <w:ind w:left="0"/>
        <w:jc w:val="both"/>
        <w:rPr>
          <w:rFonts w:ascii="Arial" w:hAnsi="Arial" w:cs="Arial"/>
          <w:bCs/>
          <w:sz w:val="24"/>
          <w:szCs w:val="24"/>
        </w:rPr>
      </w:pPr>
      <w:r w:rsidRPr="00E412FE">
        <w:rPr>
          <w:rFonts w:ascii="Arial" w:hAnsi="Arial" w:cs="Arial"/>
          <w:b/>
          <w:bCs/>
          <w:sz w:val="24"/>
          <w:szCs w:val="24"/>
        </w:rPr>
        <w:t>15)</w:t>
      </w:r>
      <w:r>
        <w:rPr>
          <w:rFonts w:ascii="Arial" w:hAnsi="Arial" w:cs="Arial"/>
          <w:bCs/>
          <w:sz w:val="24"/>
          <w:szCs w:val="24"/>
        </w:rPr>
        <w:t xml:space="preserve"> Dibuje y señale los componentes de las siguientes uniones celulares: </w:t>
      </w:r>
      <w:proofErr w:type="spellStart"/>
      <w:r>
        <w:rPr>
          <w:rFonts w:ascii="Arial" w:hAnsi="Arial" w:cs="Arial"/>
          <w:bCs/>
          <w:sz w:val="24"/>
          <w:szCs w:val="24"/>
        </w:rPr>
        <w:t>desmosomas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uniones estrechas, uniones GAP, plasmodesmos y </w:t>
      </w:r>
      <w:proofErr w:type="spellStart"/>
      <w:r>
        <w:rPr>
          <w:rFonts w:ascii="Arial" w:hAnsi="Arial" w:cs="Arial"/>
          <w:bCs/>
          <w:sz w:val="24"/>
          <w:szCs w:val="24"/>
        </w:rPr>
        <w:t>hemidesmosomas</w:t>
      </w:r>
      <w:proofErr w:type="spellEnd"/>
      <w:r>
        <w:rPr>
          <w:rFonts w:ascii="Arial" w:hAnsi="Arial" w:cs="Arial"/>
          <w:bCs/>
          <w:sz w:val="24"/>
          <w:szCs w:val="24"/>
        </w:rPr>
        <w:t>. Indique su función y en qué tipo de células se encuentran.</w:t>
      </w:r>
    </w:p>
    <w:p w:rsidR="00E412FE" w:rsidRDefault="00E412FE" w:rsidP="000F552F">
      <w:pPr>
        <w:pStyle w:val="Sangra3detindependiente"/>
        <w:spacing w:after="100"/>
        <w:ind w:left="0"/>
        <w:jc w:val="both"/>
        <w:rPr>
          <w:rFonts w:ascii="Arial" w:hAnsi="Arial" w:cs="Arial"/>
          <w:bCs/>
          <w:sz w:val="24"/>
          <w:szCs w:val="24"/>
        </w:rPr>
      </w:pPr>
      <w:r w:rsidRPr="00E412FE">
        <w:rPr>
          <w:rFonts w:ascii="Arial" w:hAnsi="Arial" w:cs="Arial"/>
          <w:b/>
          <w:bCs/>
          <w:sz w:val="24"/>
          <w:szCs w:val="24"/>
        </w:rPr>
        <w:t>16)</w:t>
      </w:r>
      <w:r>
        <w:rPr>
          <w:rFonts w:ascii="Arial" w:hAnsi="Arial" w:cs="Arial"/>
          <w:bCs/>
          <w:sz w:val="24"/>
          <w:szCs w:val="24"/>
        </w:rPr>
        <w:t xml:space="preserve"> Indique las diferencias y semejanzas que encuentre entre los siguientes pares de uniones celulares:</w:t>
      </w:r>
    </w:p>
    <w:p w:rsidR="00E412FE" w:rsidRDefault="00E412FE" w:rsidP="00E412FE">
      <w:pPr>
        <w:pStyle w:val="Sangra3detindependiente"/>
        <w:spacing w:after="100"/>
        <w:ind w:left="0"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proofErr w:type="spellStart"/>
      <w:r>
        <w:rPr>
          <w:rFonts w:ascii="Arial" w:hAnsi="Arial" w:cs="Arial"/>
          <w:bCs/>
          <w:sz w:val="24"/>
          <w:szCs w:val="24"/>
        </w:rPr>
        <w:t>Desmosomas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y uniones estrechas.</w:t>
      </w:r>
    </w:p>
    <w:p w:rsidR="00E412FE" w:rsidRPr="00A17975" w:rsidRDefault="00E412FE" w:rsidP="00E412FE">
      <w:pPr>
        <w:pStyle w:val="Sangra3detindependiente"/>
        <w:spacing w:after="100"/>
        <w:ind w:left="0"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 Uniones GAP y plasmodesmos.</w:t>
      </w:r>
    </w:p>
    <w:p w:rsidR="000F552F" w:rsidRPr="00DB2D58" w:rsidRDefault="000F552F" w:rsidP="000F552F">
      <w:pPr>
        <w:tabs>
          <w:tab w:val="left" w:pos="-720"/>
        </w:tabs>
        <w:suppressAutoHyphens/>
        <w:spacing w:after="100"/>
        <w:ind w:right="4108"/>
        <w:jc w:val="both"/>
        <w:rPr>
          <w:rFonts w:ascii="Arial" w:hAnsi="Arial" w:cs="Arial"/>
          <w:spacing w:val="-2"/>
          <w:lang w:val="es-ES_tradnl"/>
        </w:rPr>
      </w:pPr>
    </w:p>
    <w:p w:rsidR="00E412FE" w:rsidRDefault="00D8649C" w:rsidP="000F552F">
      <w:pPr>
        <w:jc w:val="both"/>
        <w:rPr>
          <w:rFonts w:ascii="Arial" w:hAnsi="Arial" w:cs="Arial"/>
          <w:color w:val="FF0000"/>
          <w:szCs w:val="24"/>
          <w:lang w:val="es-ES_tradnl"/>
        </w:rPr>
      </w:pPr>
      <w:r>
        <w:rPr>
          <w:rFonts w:ascii="Arial" w:hAnsi="Arial" w:cs="Arial"/>
          <w:color w:val="FF0000"/>
          <w:szCs w:val="24"/>
          <w:lang w:val="es-ES_tradnl"/>
        </w:rPr>
        <w:t>Libro PAU Biología.</w:t>
      </w:r>
    </w:p>
    <w:p w:rsidR="00D8649C" w:rsidRDefault="00D8649C" w:rsidP="000F552F">
      <w:pPr>
        <w:jc w:val="both"/>
        <w:rPr>
          <w:rFonts w:ascii="Arial" w:hAnsi="Arial" w:cs="Arial"/>
          <w:color w:val="FF0000"/>
          <w:szCs w:val="24"/>
          <w:lang w:val="es-ES_tradnl"/>
        </w:rPr>
      </w:pPr>
    </w:p>
    <w:p w:rsidR="00D8649C" w:rsidRPr="00D8649C" w:rsidRDefault="00D8649C" w:rsidP="000F552F">
      <w:pPr>
        <w:jc w:val="both"/>
        <w:rPr>
          <w:rFonts w:ascii="Arial" w:hAnsi="Arial" w:cs="Arial"/>
          <w:szCs w:val="24"/>
          <w:lang w:val="es-ES_tradnl"/>
        </w:rPr>
      </w:pPr>
      <w:proofErr w:type="spellStart"/>
      <w:r w:rsidRPr="00D8649C">
        <w:rPr>
          <w:rFonts w:ascii="Arial" w:hAnsi="Arial" w:cs="Arial"/>
          <w:szCs w:val="24"/>
          <w:lang w:val="es-ES_tradnl"/>
        </w:rPr>
        <w:t>Pag</w:t>
      </w:r>
      <w:proofErr w:type="spellEnd"/>
      <w:r w:rsidRPr="00D8649C">
        <w:rPr>
          <w:rFonts w:ascii="Arial" w:hAnsi="Arial" w:cs="Arial"/>
          <w:szCs w:val="24"/>
          <w:lang w:val="es-ES_tradnl"/>
        </w:rPr>
        <w:t>. 70-74.</w:t>
      </w:r>
    </w:p>
    <w:p w:rsidR="00D8649C" w:rsidRDefault="00D8649C" w:rsidP="000F552F">
      <w:pPr>
        <w:jc w:val="both"/>
        <w:rPr>
          <w:rFonts w:ascii="Arial" w:hAnsi="Arial" w:cs="Arial"/>
          <w:color w:val="FF0000"/>
          <w:szCs w:val="24"/>
          <w:lang w:val="es-ES_tradnl"/>
        </w:rPr>
      </w:pPr>
    </w:p>
    <w:p w:rsidR="000F552F" w:rsidRPr="00DB2D58" w:rsidRDefault="000F552F" w:rsidP="000F552F">
      <w:pPr>
        <w:jc w:val="both"/>
        <w:rPr>
          <w:rFonts w:ascii="Arial" w:hAnsi="Arial" w:cs="Arial"/>
          <w:color w:val="FF0000"/>
          <w:szCs w:val="24"/>
          <w:lang w:val="es-ES_tradnl"/>
        </w:rPr>
      </w:pPr>
      <w:r w:rsidRPr="00DB2D58">
        <w:rPr>
          <w:rFonts w:ascii="Arial" w:hAnsi="Arial" w:cs="Arial"/>
          <w:color w:val="FF0000"/>
          <w:szCs w:val="24"/>
          <w:lang w:val="es-ES_tradnl"/>
        </w:rPr>
        <w:t xml:space="preserve">Libro </w:t>
      </w:r>
      <w:r w:rsidR="00CC6F3F">
        <w:rPr>
          <w:rFonts w:ascii="Arial" w:hAnsi="Arial" w:cs="Arial"/>
          <w:color w:val="FF0000"/>
          <w:szCs w:val="24"/>
          <w:lang w:val="es-ES_tradnl"/>
        </w:rPr>
        <w:t>Bruño</w:t>
      </w:r>
      <w:r w:rsidRPr="00DB2D58">
        <w:rPr>
          <w:rFonts w:ascii="Arial" w:hAnsi="Arial" w:cs="Arial"/>
          <w:color w:val="FF0000"/>
          <w:szCs w:val="24"/>
          <w:lang w:val="es-ES_tradnl"/>
        </w:rPr>
        <w:t xml:space="preserve"> Biología 2º Bto.</w:t>
      </w:r>
    </w:p>
    <w:p w:rsidR="000F552F" w:rsidRDefault="000F552F" w:rsidP="000F552F">
      <w:pPr>
        <w:jc w:val="both"/>
        <w:rPr>
          <w:rFonts w:ascii="Arial" w:hAnsi="Arial" w:cs="Arial"/>
          <w:szCs w:val="24"/>
          <w:lang w:val="es-ES_tradnl"/>
        </w:rPr>
      </w:pPr>
    </w:p>
    <w:p w:rsidR="000F552F" w:rsidRDefault="00CC6F3F" w:rsidP="000F552F">
      <w:p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 xml:space="preserve">Ampliación y cuestiones </w:t>
      </w:r>
      <w:proofErr w:type="spellStart"/>
      <w:r w:rsidR="000F552F">
        <w:rPr>
          <w:rFonts w:ascii="Arial" w:hAnsi="Arial" w:cs="Arial"/>
          <w:szCs w:val="24"/>
          <w:lang w:val="es-ES_tradnl"/>
        </w:rPr>
        <w:t>Pag</w:t>
      </w:r>
      <w:proofErr w:type="spellEnd"/>
      <w:r w:rsidR="00D8649C">
        <w:rPr>
          <w:rFonts w:ascii="Arial" w:hAnsi="Arial" w:cs="Arial"/>
          <w:szCs w:val="24"/>
          <w:lang w:val="es-ES_tradnl"/>
        </w:rPr>
        <w:t>.</w:t>
      </w:r>
      <w:r>
        <w:rPr>
          <w:rFonts w:ascii="Arial" w:hAnsi="Arial" w:cs="Arial"/>
          <w:szCs w:val="24"/>
          <w:lang w:val="es-ES_tradnl"/>
        </w:rPr>
        <w:t xml:space="preserve"> 136-145</w:t>
      </w:r>
      <w:r w:rsidR="000F552F">
        <w:rPr>
          <w:rFonts w:ascii="Arial" w:hAnsi="Arial" w:cs="Arial"/>
          <w:szCs w:val="24"/>
          <w:lang w:val="es-ES_tradnl"/>
        </w:rPr>
        <w:t>.</w:t>
      </w:r>
    </w:p>
    <w:p w:rsidR="000F552F" w:rsidRDefault="000F552F" w:rsidP="000F552F">
      <w:pPr>
        <w:jc w:val="both"/>
        <w:rPr>
          <w:rFonts w:ascii="Arial" w:hAnsi="Arial" w:cs="Arial"/>
          <w:szCs w:val="24"/>
          <w:lang w:val="es-ES_tradnl"/>
        </w:rPr>
      </w:pPr>
    </w:p>
    <w:p w:rsidR="000F552F" w:rsidRPr="000D32E0" w:rsidRDefault="00CC6F3F" w:rsidP="000F552F">
      <w:pPr>
        <w:jc w:val="both"/>
        <w:rPr>
          <w:rFonts w:ascii="Arial" w:hAnsi="Arial" w:cs="Arial"/>
          <w:szCs w:val="24"/>
          <w:lang w:val="es-ES_tradnl"/>
        </w:rPr>
      </w:pPr>
      <w:proofErr w:type="spellStart"/>
      <w:r>
        <w:rPr>
          <w:rFonts w:ascii="Arial" w:hAnsi="Arial" w:cs="Arial"/>
          <w:szCs w:val="24"/>
          <w:lang w:val="es-ES_tradnl"/>
        </w:rPr>
        <w:t>Pag</w:t>
      </w:r>
      <w:proofErr w:type="spellEnd"/>
      <w:r w:rsidR="00D8649C">
        <w:rPr>
          <w:rFonts w:ascii="Arial" w:hAnsi="Arial" w:cs="Arial"/>
          <w:szCs w:val="24"/>
          <w:lang w:val="es-ES_tradnl"/>
        </w:rPr>
        <w:t>.</w:t>
      </w:r>
      <w:r>
        <w:rPr>
          <w:rFonts w:ascii="Arial" w:hAnsi="Arial" w:cs="Arial"/>
          <w:szCs w:val="24"/>
          <w:lang w:val="es-ES_tradnl"/>
        </w:rPr>
        <w:t xml:space="preserve"> 1</w:t>
      </w:r>
      <w:r w:rsidR="00E412FE">
        <w:rPr>
          <w:rFonts w:ascii="Arial" w:hAnsi="Arial" w:cs="Arial"/>
          <w:szCs w:val="24"/>
          <w:lang w:val="es-ES_tradnl"/>
        </w:rPr>
        <w:t>55. 1-9, 11 y 15.</w:t>
      </w:r>
    </w:p>
    <w:p w:rsidR="002573B2" w:rsidRPr="000F552F" w:rsidRDefault="002573B2">
      <w:pPr>
        <w:rPr>
          <w:lang w:val="es-ES_tradnl"/>
        </w:rPr>
      </w:pPr>
    </w:p>
    <w:sectPr w:rsidR="002573B2" w:rsidRPr="000F552F" w:rsidSect="00DC560B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4B8" w:rsidRDefault="003264B8" w:rsidP="003264B8">
      <w:r>
        <w:separator/>
      </w:r>
    </w:p>
  </w:endnote>
  <w:endnote w:type="continuationSeparator" w:id="0">
    <w:p w:rsidR="003264B8" w:rsidRDefault="003264B8" w:rsidP="0032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016"/>
      <w:docPartObj>
        <w:docPartGallery w:val="Page Numbers (Bottom of Page)"/>
        <w:docPartUnique/>
      </w:docPartObj>
    </w:sdtPr>
    <w:sdtEndPr/>
    <w:sdtContent>
      <w:p w:rsidR="00F14817" w:rsidRDefault="003264B8">
        <w:pPr>
          <w:pStyle w:val="Piedepgina"/>
          <w:jc w:val="right"/>
        </w:pPr>
        <w:r>
          <w:fldChar w:fldCharType="begin"/>
        </w:r>
        <w:r w:rsidR="000F552F">
          <w:instrText xml:space="preserve"> PAGE   \* MERGEFORMAT </w:instrText>
        </w:r>
        <w:r>
          <w:fldChar w:fldCharType="separate"/>
        </w:r>
        <w:r w:rsidR="00D8649C">
          <w:rPr>
            <w:noProof/>
          </w:rPr>
          <w:t>1</w:t>
        </w:r>
        <w:r>
          <w:fldChar w:fldCharType="end"/>
        </w:r>
      </w:p>
    </w:sdtContent>
  </w:sdt>
  <w:p w:rsidR="00F14817" w:rsidRDefault="00D864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4B8" w:rsidRDefault="003264B8" w:rsidP="003264B8">
      <w:r>
        <w:separator/>
      </w:r>
    </w:p>
  </w:footnote>
  <w:footnote w:type="continuationSeparator" w:id="0">
    <w:p w:rsidR="003264B8" w:rsidRDefault="003264B8" w:rsidP="00326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52F"/>
    <w:rsid w:val="000F552F"/>
    <w:rsid w:val="002573B2"/>
    <w:rsid w:val="003264B8"/>
    <w:rsid w:val="00773B7F"/>
    <w:rsid w:val="00CC6F3F"/>
    <w:rsid w:val="00D8649C"/>
    <w:rsid w:val="00E4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52F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0F55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52F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F552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F552F"/>
    <w:rPr>
      <w:rFonts w:ascii="Courier" w:eastAsia="Times New Roman" w:hAnsi="Courier" w:cs="Times New Roman"/>
      <w:sz w:val="24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0F552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F552F"/>
    <w:rPr>
      <w:rFonts w:ascii="Courier" w:eastAsia="Times New Roman" w:hAnsi="Courier" w:cs="Times New Roman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3</cp:revision>
  <dcterms:created xsi:type="dcterms:W3CDTF">2013-12-24T09:48:00Z</dcterms:created>
  <dcterms:modified xsi:type="dcterms:W3CDTF">2018-01-08T10:15:00Z</dcterms:modified>
</cp:coreProperties>
</file>